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4BF" w:rsidRDefault="000334BF">
      <w:pPr>
        <w:spacing w:line="1" w:lineRule="exact"/>
      </w:pPr>
    </w:p>
    <w:p w:rsidR="00DD5120" w:rsidRDefault="009B3B92" w:rsidP="00DD5120">
      <w:pPr>
        <w:ind w:right="-15" w:firstLine="2415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96EF5">
        <w:rPr>
          <w:rFonts w:ascii="WordVisi_MSFontService" w:eastAsia="Times New Roman" w:hAnsi="WordVisi_MSFontService" w:cs="Calibri"/>
        </w:rPr>
        <w:t> </w:t>
      </w:r>
    </w:p>
    <w:p w:rsidR="00DD5120" w:rsidRDefault="00DD5120" w:rsidP="00DD5120">
      <w:pPr>
        <w:ind w:right="-15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6"/>
        <w:gridCol w:w="7074"/>
      </w:tblGrid>
      <w:tr w:rsidR="00DD5120" w:rsidTr="001A769B">
        <w:tc>
          <w:tcPr>
            <w:tcW w:w="3618" w:type="dxa"/>
            <w:vAlign w:val="bottom"/>
          </w:tcPr>
          <w:p w:rsidR="00DD5120" w:rsidRPr="00DD5120" w:rsidRDefault="001A769B" w:rsidP="001A769B">
            <w:pPr>
              <w:ind w:right="-1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025385" cy="1161535"/>
                  <wp:effectExtent l="0" t="0" r="0" b="635"/>
                  <wp:docPr id="6" name="Рисунок 6" descr="D:\Downloads\photo_5325929193193729111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Downloads\photo_5325929193193729111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018" cy="1172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769B">
              <w:rPr>
                <w:rFonts w:ascii="Segoe UI" w:eastAsia="Times New Roman" w:hAnsi="Segoe UI" w:cs="Segoe UI"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" name="Прямоугольник 5" descr="blob:https://web.telegram.org/4c203033-f186-4d50-930f-29a3a897de2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79F2E1" id="Прямоугольник 5" o:spid="_x0000_s1026" alt="blob:https://web.telegram.org/4c203033-f186-4d50-930f-29a3a897de2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FX+k6IRAwAAEwYAAA4AAAAAAAAAAAAAAAAALgIAAGRycy9lMm9E&#10;b2MueG1sUEsBAi0AFAAGAAgAAAAhAEyg6SzYAAAAAwEAAA8AAAAAAAAAAAAAAAAAawUAAGRycy9k&#10;b3ducmV2LnhtbFBLBQYAAAAABAAEAPMAAAB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 wp14:anchorId="7EBA0FBC" wp14:editId="509A11D8">
                      <wp:extent cx="304800" cy="304800"/>
                      <wp:effectExtent l="0" t="0" r="0" b="0"/>
                      <wp:docPr id="2" name="AutoShape 3" descr="blob:https://web.telegram.org/4c203033-f186-4d50-930f-29a3a897de2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D59682" id="AutoShape 3" o:spid="_x0000_s1026" alt="blob:https://web.telegram.org/4c203033-f186-4d50-930f-29a3a897de2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c4tEJ5QIAAAIG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" name="Прямоугольник 4" descr="blob:https://web.telegram.org/4c203033-f186-4d50-930f-29a3a897de2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D3AEA3" id="Прямоугольник 4" o:spid="_x0000_s1026" alt="blob:https://web.telegram.org/4c203033-f186-4d50-930f-29a3a897de2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OEM0EsRAwAAEwYAAA4AAAAAAAAAAAAAAAAALgIAAGRycy9lMm9E&#10;b2MueG1sUEsBAi0AFAAGAAgAAAAhAEyg6SzYAAAAAwEAAA8AAAAAAAAAAAAAAAAAawUAAGRycy9k&#10;b3ducmV2LnhtbFBLBQYAAAAABAAEAPMAAAB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42" w:type="dxa"/>
          </w:tcPr>
          <w:p w:rsidR="001A769B" w:rsidRDefault="001A769B" w:rsidP="00DD5120">
            <w:pPr>
              <w:ind w:right="-15" w:firstLine="2415"/>
              <w:jc w:val="right"/>
              <w:textAlignment w:val="baseline"/>
              <w:rPr>
                <w:rFonts w:ascii="WordVisi_MSFontService" w:eastAsia="Times New Roman" w:hAnsi="WordVisi_MSFontService" w:cs="Segoe UI"/>
                <w:sz w:val="28"/>
                <w:szCs w:val="28"/>
              </w:rPr>
            </w:pPr>
            <w:r>
              <w:rPr>
                <w:noProof/>
                <w:color w:val="auto"/>
                <w:lang w:bidi="ar-SA"/>
              </w:rPr>
              <w:drawing>
                <wp:anchor distT="36576" distB="36576" distL="36576" distR="36576" simplePos="0" relativeHeight="251658240" behindDoc="0" locked="0" layoutInCell="1" allowOverlap="1">
                  <wp:simplePos x="0" y="0"/>
                  <wp:positionH relativeFrom="column">
                    <wp:posOffset>973386</wp:posOffset>
                  </wp:positionH>
                  <wp:positionV relativeFrom="paragraph">
                    <wp:posOffset>-4170</wp:posOffset>
                  </wp:positionV>
                  <wp:extent cx="560173" cy="699747"/>
                  <wp:effectExtent l="0" t="0" r="0" b="5715"/>
                  <wp:wrapNone/>
                  <wp:docPr id="3" name="Рисунок 3" descr="lira6_yapfi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ra6_yapfi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173" cy="699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5120" w:rsidRPr="00A96EF5" w:rsidRDefault="00DD5120" w:rsidP="00DD5120">
            <w:pPr>
              <w:ind w:right="-15" w:firstLine="2415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96EF5">
              <w:rPr>
                <w:rFonts w:ascii="WordVisi_MSFontService" w:eastAsia="Times New Roman" w:hAnsi="WordVisi_MSFontService" w:cs="Segoe UI"/>
                <w:sz w:val="28"/>
                <w:szCs w:val="28"/>
              </w:rPr>
              <w:t>УТВЕРЖДАЮ </w:t>
            </w:r>
            <w:r w:rsidRPr="00A96E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D5120" w:rsidRPr="00A96EF5" w:rsidRDefault="007C6C07" w:rsidP="00DD5120">
            <w:pPr>
              <w:ind w:right="-15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WordVisi_MSFontService" w:eastAsia="Times New Roman" w:hAnsi="WordVisi_MSFontService" w:cs="Segoe UI"/>
                <w:sz w:val="28"/>
                <w:szCs w:val="28"/>
              </w:rPr>
              <w:t>Директор МБУ «Т</w:t>
            </w:r>
            <w:r w:rsidR="00DD5120" w:rsidRPr="00A96EF5">
              <w:rPr>
                <w:rFonts w:ascii="WordVisi_MSFontService" w:eastAsia="Times New Roman" w:hAnsi="WordVisi_MSFontService" w:cs="Segoe UI"/>
                <w:sz w:val="28"/>
                <w:szCs w:val="28"/>
              </w:rPr>
              <w:t>ДК» </w:t>
            </w:r>
            <w:r w:rsidR="00DD5120" w:rsidRPr="00A96E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D5120" w:rsidRPr="00A96EF5" w:rsidRDefault="007C6C07" w:rsidP="00DD5120">
            <w:pPr>
              <w:ind w:left="5369" w:right="-15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WordVisi_MSFontService" w:eastAsia="Times New Roman" w:hAnsi="WordVisi_MSFontService" w:cs="Segoe UI"/>
                <w:sz w:val="28"/>
                <w:szCs w:val="28"/>
              </w:rPr>
              <w:t>С.В.</w:t>
            </w:r>
            <w:r w:rsidR="00DD5120" w:rsidRPr="00A96EF5">
              <w:rPr>
                <w:rFonts w:ascii="WordVisi_MSFontService" w:eastAsia="Times New Roman" w:hAnsi="WordVisi_MSFontService" w:cs="Segoe UI"/>
                <w:sz w:val="28"/>
                <w:szCs w:val="28"/>
              </w:rPr>
              <w:t>Чащина</w:t>
            </w:r>
            <w:r w:rsidR="00DD5120" w:rsidRPr="00A96E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D5120" w:rsidRDefault="00DD5120" w:rsidP="00DD5120">
            <w:pPr>
              <w:ind w:right="-15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WordVisi_MSFontService" w:eastAsia="Times New Roman" w:hAnsi="WordVisi_MSFontService" w:cs="Segoe UI"/>
                <w:sz w:val="28"/>
                <w:szCs w:val="28"/>
              </w:rPr>
              <w:t xml:space="preserve">«_____»________________2026 </w:t>
            </w:r>
            <w:r w:rsidRPr="00A96EF5">
              <w:rPr>
                <w:rFonts w:ascii="WordVisi_MSFontService" w:eastAsia="Times New Roman" w:hAnsi="WordVisi_MSFontService" w:cs="Segoe UI"/>
                <w:sz w:val="28"/>
                <w:szCs w:val="28"/>
              </w:rPr>
              <w:t>г. </w:t>
            </w:r>
            <w:r w:rsidRPr="00A96E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D5120" w:rsidRPr="00A96EF5" w:rsidRDefault="00DD5120" w:rsidP="00DD5120">
            <w:pPr>
              <w:ind w:right="-15" w:firstLine="2415"/>
              <w:jc w:val="right"/>
              <w:textAlignment w:val="baseline"/>
              <w:rPr>
                <w:rFonts w:ascii="WordVisi_MSFontService" w:eastAsia="Times New Roman" w:hAnsi="WordVisi_MSFontService" w:cs="Segoe UI"/>
                <w:sz w:val="28"/>
                <w:szCs w:val="28"/>
              </w:rPr>
            </w:pPr>
          </w:p>
        </w:tc>
      </w:tr>
    </w:tbl>
    <w:p w:rsidR="00DD5120" w:rsidRDefault="00DD5120" w:rsidP="00DD5120">
      <w:pPr>
        <w:ind w:right="-15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DD5120" w:rsidRDefault="00DD5120" w:rsidP="00DD5120">
      <w:pPr>
        <w:ind w:right="-15"/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9B3B92" w:rsidRPr="00A96EF5" w:rsidRDefault="009B3B92" w:rsidP="00DD5120">
      <w:pPr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96EF5">
        <w:rPr>
          <w:rFonts w:ascii="WordVisi_MSFontService" w:eastAsia="Times New Roman" w:hAnsi="WordVisi_MSFontService" w:cs="Segoe UI"/>
          <w:b/>
          <w:bCs/>
          <w:sz w:val="28"/>
          <w:szCs w:val="28"/>
        </w:rPr>
        <w:t>ПОЛОЖЕНИЕ</w:t>
      </w:r>
    </w:p>
    <w:p w:rsidR="009B3B92" w:rsidRPr="00A96EF5" w:rsidRDefault="009B3B92" w:rsidP="009B3B9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96EF5">
        <w:rPr>
          <w:rFonts w:ascii="WordVisi_MSFontService" w:eastAsia="Times New Roman" w:hAnsi="WordVisi_MSFontService" w:cs="Segoe UI"/>
          <w:b/>
          <w:bCs/>
          <w:sz w:val="28"/>
          <w:szCs w:val="28"/>
        </w:rPr>
        <w:t>о проведении конкурса масленичных чучел </w:t>
      </w:r>
      <w:r w:rsidRPr="00A96EF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B3B92" w:rsidRPr="00A96EF5" w:rsidRDefault="009B3B92" w:rsidP="009B3B9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96EF5">
        <w:rPr>
          <w:rFonts w:ascii="WordVisi_MSFontService" w:eastAsia="Times New Roman" w:hAnsi="WordVisi_MSFontService" w:cs="Segoe UI"/>
          <w:b/>
          <w:bCs/>
          <w:sz w:val="28"/>
          <w:szCs w:val="28"/>
        </w:rPr>
        <w:t>"ЧУДО МАСЛЕНИЦА!" </w:t>
      </w:r>
      <w:r w:rsidRPr="00A96EF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B3B92" w:rsidRDefault="009B3B92" w:rsidP="009B3B92">
      <w:pPr>
        <w:pStyle w:val="20"/>
        <w:spacing w:after="260"/>
        <w:ind w:left="0" w:firstLine="0"/>
      </w:pPr>
    </w:p>
    <w:p w:rsidR="000334BF" w:rsidRPr="009B3B92" w:rsidRDefault="000D4E9C" w:rsidP="009B3B92">
      <w:pPr>
        <w:pStyle w:val="20"/>
        <w:numPr>
          <w:ilvl w:val="0"/>
          <w:numId w:val="1"/>
        </w:numPr>
        <w:tabs>
          <w:tab w:val="left" w:pos="1501"/>
        </w:tabs>
        <w:ind w:left="1160" w:firstLine="0"/>
        <w:jc w:val="both"/>
        <w:rPr>
          <w:sz w:val="28"/>
        </w:rPr>
      </w:pPr>
      <w:bookmarkStart w:id="0" w:name="bookmark0"/>
      <w:bookmarkEnd w:id="0"/>
      <w:r w:rsidRPr="009B3B92">
        <w:rPr>
          <w:b/>
          <w:bCs/>
          <w:color w:val="000000"/>
          <w:sz w:val="28"/>
        </w:rPr>
        <w:t>Общие положения</w:t>
      </w:r>
      <w:bookmarkStart w:id="1" w:name="_GoBack"/>
      <w:bookmarkEnd w:id="1"/>
    </w:p>
    <w:p w:rsidR="000334BF" w:rsidRPr="009B3B92" w:rsidRDefault="000D4E9C" w:rsidP="009B3B92">
      <w:pPr>
        <w:pStyle w:val="20"/>
        <w:spacing w:after="120"/>
        <w:ind w:firstLine="320"/>
        <w:jc w:val="both"/>
        <w:rPr>
          <w:sz w:val="28"/>
        </w:rPr>
      </w:pPr>
      <w:r w:rsidRPr="009B3B92">
        <w:rPr>
          <w:sz w:val="28"/>
        </w:rPr>
        <w:t>Настоящее положение регламентирует порядок проведения конкурса на лучшую масленичную куклу-чучело «ЧУДО МАСЛЕНИЦА!».</w:t>
      </w:r>
    </w:p>
    <w:p w:rsidR="000334BF" w:rsidRPr="009B3B92" w:rsidRDefault="000D4E9C" w:rsidP="009B3B92">
      <w:pPr>
        <w:pStyle w:val="20"/>
        <w:ind w:firstLine="20"/>
        <w:jc w:val="both"/>
        <w:rPr>
          <w:sz w:val="28"/>
        </w:rPr>
      </w:pPr>
      <w:r w:rsidRPr="009B3B92">
        <w:rPr>
          <w:sz w:val="28"/>
        </w:rPr>
        <w:t xml:space="preserve">Конкурс проводится в рамках проведения массовой развлекательно-игровой программы </w:t>
      </w:r>
      <w:r w:rsidRPr="009B3B92">
        <w:rPr>
          <w:b/>
          <w:bCs/>
          <w:color w:val="000000"/>
          <w:sz w:val="28"/>
        </w:rPr>
        <w:t>"</w:t>
      </w:r>
      <w:r w:rsidR="00FB4A33">
        <w:rPr>
          <w:b/>
          <w:bCs/>
          <w:color w:val="000000"/>
          <w:sz w:val="28"/>
        </w:rPr>
        <w:t>МАСЛЕНИЧНАЯ ЗАКРУТИХА</w:t>
      </w:r>
      <w:r w:rsidR="00984EA9">
        <w:rPr>
          <w:b/>
          <w:bCs/>
          <w:sz w:val="28"/>
        </w:rPr>
        <w:t xml:space="preserve">". </w:t>
      </w:r>
      <w:r w:rsidRPr="009B3B92">
        <w:rPr>
          <w:b/>
          <w:bCs/>
          <w:sz w:val="28"/>
        </w:rPr>
        <w:t xml:space="preserve"> </w:t>
      </w:r>
    </w:p>
    <w:p w:rsidR="009B3B92" w:rsidRDefault="000D4E9C" w:rsidP="009B3B92">
      <w:pPr>
        <w:pStyle w:val="20"/>
        <w:ind w:firstLine="260"/>
        <w:jc w:val="both"/>
        <w:rPr>
          <w:sz w:val="28"/>
        </w:rPr>
      </w:pPr>
      <w:r w:rsidRPr="009B3B92">
        <w:rPr>
          <w:sz w:val="28"/>
        </w:rPr>
        <w:t xml:space="preserve">Организаторами конкурса являются: </w:t>
      </w:r>
    </w:p>
    <w:p w:rsidR="009B3B92" w:rsidRDefault="009B3B92" w:rsidP="009B3B92">
      <w:pPr>
        <w:pStyle w:val="20"/>
        <w:ind w:firstLine="260"/>
        <w:jc w:val="both"/>
        <w:rPr>
          <w:sz w:val="28"/>
        </w:rPr>
      </w:pPr>
      <w:r>
        <w:rPr>
          <w:sz w:val="28"/>
        </w:rPr>
        <w:t xml:space="preserve">- </w:t>
      </w:r>
      <w:r w:rsidR="000D4E9C" w:rsidRPr="009B3B92">
        <w:rPr>
          <w:sz w:val="28"/>
        </w:rPr>
        <w:t xml:space="preserve">Отдел культуры, молодежной политики, спорта </w:t>
      </w:r>
      <w:r w:rsidR="000D4E9C" w:rsidRPr="009B3B92">
        <w:rPr>
          <w:color w:val="000000"/>
          <w:sz w:val="28"/>
        </w:rPr>
        <w:t xml:space="preserve">и </w:t>
      </w:r>
      <w:r w:rsidR="000D4E9C" w:rsidRPr="009B3B92">
        <w:rPr>
          <w:sz w:val="28"/>
        </w:rPr>
        <w:t>туризма а</w:t>
      </w:r>
      <w:r>
        <w:rPr>
          <w:sz w:val="28"/>
        </w:rPr>
        <w:t>дминистрации Торопецкого района</w:t>
      </w:r>
    </w:p>
    <w:p w:rsidR="000334BF" w:rsidRPr="009B3B92" w:rsidRDefault="009B3B92" w:rsidP="009B3B92">
      <w:pPr>
        <w:pStyle w:val="20"/>
        <w:ind w:firstLine="260"/>
        <w:jc w:val="both"/>
        <w:rPr>
          <w:sz w:val="28"/>
        </w:rPr>
      </w:pPr>
      <w:r>
        <w:rPr>
          <w:sz w:val="28"/>
        </w:rPr>
        <w:t xml:space="preserve">- </w:t>
      </w:r>
      <w:r w:rsidR="000D4E9C" w:rsidRPr="009B3B92">
        <w:rPr>
          <w:sz w:val="28"/>
        </w:rPr>
        <w:t xml:space="preserve"> Муниципальное бюджетное учреждение «Торопецкий Дом культуры».</w:t>
      </w:r>
    </w:p>
    <w:p w:rsidR="000334BF" w:rsidRPr="009B3B92" w:rsidRDefault="000D4E9C" w:rsidP="009B3B92">
      <w:pPr>
        <w:pStyle w:val="20"/>
        <w:spacing w:after="260"/>
        <w:ind w:firstLine="260"/>
        <w:jc w:val="both"/>
        <w:rPr>
          <w:sz w:val="28"/>
        </w:rPr>
      </w:pPr>
      <w:r w:rsidRPr="009B3B92">
        <w:rPr>
          <w:sz w:val="28"/>
        </w:rPr>
        <w:t>Конкурс проводится в соответствии с настоящим Положением, условия которого являются обязательными при проведении конкурса.</w:t>
      </w:r>
    </w:p>
    <w:p w:rsidR="000334BF" w:rsidRPr="009B3B92" w:rsidRDefault="000D4E9C" w:rsidP="009B3B92">
      <w:pPr>
        <w:pStyle w:val="20"/>
        <w:numPr>
          <w:ilvl w:val="0"/>
          <w:numId w:val="2"/>
        </w:numPr>
        <w:tabs>
          <w:tab w:val="left" w:pos="1311"/>
        </w:tabs>
        <w:ind w:left="0" w:firstLine="960"/>
        <w:jc w:val="both"/>
        <w:rPr>
          <w:sz w:val="28"/>
        </w:rPr>
      </w:pPr>
      <w:bookmarkStart w:id="2" w:name="bookmark1"/>
      <w:bookmarkEnd w:id="2"/>
      <w:r w:rsidRPr="009B3B92">
        <w:rPr>
          <w:b/>
          <w:bCs/>
          <w:color w:val="000000"/>
          <w:sz w:val="28"/>
        </w:rPr>
        <w:t>Цели и задачи конкурса.</w:t>
      </w:r>
    </w:p>
    <w:p w:rsidR="000334BF" w:rsidRPr="009B3B92" w:rsidRDefault="000D4E9C" w:rsidP="009B3B92">
      <w:pPr>
        <w:pStyle w:val="20"/>
        <w:ind w:left="0" w:firstLine="960"/>
        <w:jc w:val="both"/>
        <w:rPr>
          <w:sz w:val="28"/>
        </w:rPr>
      </w:pPr>
      <w:r w:rsidRPr="009B3B92">
        <w:rPr>
          <w:b/>
          <w:bCs/>
          <w:color w:val="000000"/>
          <w:sz w:val="28"/>
        </w:rPr>
        <w:t>Цели:</w:t>
      </w:r>
    </w:p>
    <w:p w:rsidR="000334BF" w:rsidRPr="009B3B92" w:rsidRDefault="000D4E9C" w:rsidP="009B3B92">
      <w:pPr>
        <w:pStyle w:val="20"/>
        <w:numPr>
          <w:ilvl w:val="0"/>
          <w:numId w:val="3"/>
        </w:numPr>
        <w:tabs>
          <w:tab w:val="left" w:pos="965"/>
        </w:tabs>
        <w:ind w:left="840" w:hanging="120"/>
        <w:jc w:val="both"/>
        <w:rPr>
          <w:sz w:val="28"/>
        </w:rPr>
      </w:pPr>
      <w:bookmarkStart w:id="3" w:name="bookmark2"/>
      <w:bookmarkEnd w:id="3"/>
      <w:r w:rsidRPr="009B3B92">
        <w:rPr>
          <w:sz w:val="28"/>
        </w:rPr>
        <w:t>Повышение интереса жителей города Торопца к народной культуре, расширение знаний о народных традициях, праздниках.</w:t>
      </w:r>
    </w:p>
    <w:p w:rsidR="000334BF" w:rsidRPr="009B3B92" w:rsidRDefault="000D4E9C" w:rsidP="009B3B92">
      <w:pPr>
        <w:pStyle w:val="20"/>
        <w:numPr>
          <w:ilvl w:val="0"/>
          <w:numId w:val="3"/>
        </w:numPr>
        <w:tabs>
          <w:tab w:val="left" w:pos="945"/>
        </w:tabs>
        <w:ind w:left="0" w:firstLine="700"/>
        <w:jc w:val="both"/>
        <w:rPr>
          <w:sz w:val="28"/>
        </w:rPr>
      </w:pPr>
      <w:bookmarkStart w:id="4" w:name="bookmark3"/>
      <w:bookmarkEnd w:id="4"/>
      <w:r w:rsidRPr="009B3B92">
        <w:rPr>
          <w:sz w:val="28"/>
        </w:rPr>
        <w:t>Сохранение культурного и духовного наследия славянских народов.</w:t>
      </w:r>
    </w:p>
    <w:p w:rsidR="000334BF" w:rsidRPr="009B3B92" w:rsidRDefault="000D4E9C" w:rsidP="009B3B92">
      <w:pPr>
        <w:pStyle w:val="20"/>
        <w:ind w:left="0" w:firstLine="960"/>
        <w:jc w:val="both"/>
        <w:rPr>
          <w:sz w:val="28"/>
        </w:rPr>
      </w:pPr>
      <w:r w:rsidRPr="009B3B92">
        <w:rPr>
          <w:b/>
          <w:bCs/>
          <w:color w:val="000000"/>
          <w:sz w:val="28"/>
        </w:rPr>
        <w:t>Задачи:</w:t>
      </w:r>
    </w:p>
    <w:p w:rsidR="009B3B92" w:rsidRDefault="000D4E9C" w:rsidP="009B3B92">
      <w:pPr>
        <w:pStyle w:val="20"/>
        <w:ind w:left="0" w:firstLine="700"/>
        <w:jc w:val="both"/>
        <w:rPr>
          <w:sz w:val="28"/>
        </w:rPr>
      </w:pPr>
      <w:r w:rsidRPr="009B3B92">
        <w:rPr>
          <w:sz w:val="28"/>
        </w:rPr>
        <w:t xml:space="preserve">-Создание благоприятной эмоциональной атмосферы праздника </w:t>
      </w:r>
      <w:r w:rsidR="009B3B92">
        <w:rPr>
          <w:sz w:val="28"/>
        </w:rPr>
        <w:t xml:space="preserve">     </w:t>
      </w:r>
    </w:p>
    <w:p w:rsidR="000334BF" w:rsidRPr="009B3B92" w:rsidRDefault="009B3B92" w:rsidP="009B3B92">
      <w:pPr>
        <w:pStyle w:val="20"/>
        <w:ind w:left="0" w:firstLine="700"/>
        <w:jc w:val="both"/>
        <w:rPr>
          <w:sz w:val="28"/>
        </w:rPr>
      </w:pPr>
      <w:r>
        <w:rPr>
          <w:sz w:val="28"/>
        </w:rPr>
        <w:t xml:space="preserve"> </w:t>
      </w:r>
      <w:r w:rsidR="000D4E9C" w:rsidRPr="009B3B92">
        <w:rPr>
          <w:sz w:val="28"/>
        </w:rPr>
        <w:t>Масленица;</w:t>
      </w:r>
    </w:p>
    <w:p w:rsidR="000334BF" w:rsidRPr="009B3B92" w:rsidRDefault="000D4E9C" w:rsidP="009B3B92">
      <w:pPr>
        <w:pStyle w:val="20"/>
        <w:numPr>
          <w:ilvl w:val="0"/>
          <w:numId w:val="3"/>
        </w:numPr>
        <w:tabs>
          <w:tab w:val="left" w:pos="965"/>
        </w:tabs>
        <w:ind w:left="0" w:firstLine="700"/>
        <w:jc w:val="both"/>
        <w:rPr>
          <w:sz w:val="28"/>
        </w:rPr>
      </w:pPr>
      <w:bookmarkStart w:id="5" w:name="bookmark4"/>
      <w:bookmarkStart w:id="6" w:name="bookmark5"/>
      <w:bookmarkEnd w:id="5"/>
      <w:bookmarkEnd w:id="6"/>
      <w:r w:rsidRPr="009B3B92">
        <w:rPr>
          <w:sz w:val="28"/>
        </w:rPr>
        <w:t>Побуждение к совместной творческой деятельности, развитие инициатив в сфере прикладного творчества</w:t>
      </w:r>
      <w:r w:rsidR="009B3B92">
        <w:rPr>
          <w:sz w:val="28"/>
        </w:rPr>
        <w:t xml:space="preserve"> </w:t>
      </w:r>
      <w:r w:rsidR="009B3B92" w:rsidRPr="009B3B92">
        <w:rPr>
          <w:sz w:val="28"/>
        </w:rPr>
        <w:t>жителей города Торопца;</w:t>
      </w:r>
    </w:p>
    <w:p w:rsidR="000334BF" w:rsidRPr="009B3B92" w:rsidRDefault="000D4E9C" w:rsidP="009B3B92">
      <w:pPr>
        <w:pStyle w:val="20"/>
        <w:numPr>
          <w:ilvl w:val="0"/>
          <w:numId w:val="3"/>
        </w:numPr>
        <w:tabs>
          <w:tab w:val="left" w:pos="945"/>
        </w:tabs>
        <w:ind w:left="0" w:firstLine="700"/>
        <w:jc w:val="both"/>
        <w:rPr>
          <w:sz w:val="28"/>
        </w:rPr>
      </w:pPr>
      <w:bookmarkStart w:id="7" w:name="bookmark6"/>
      <w:bookmarkEnd w:id="7"/>
      <w:r w:rsidRPr="009B3B92">
        <w:rPr>
          <w:sz w:val="28"/>
        </w:rPr>
        <w:t>Развитие и поддержка творческих способностей детей и взрослых;</w:t>
      </w:r>
    </w:p>
    <w:p w:rsidR="000334BF" w:rsidRPr="009B3B92" w:rsidRDefault="000D4E9C" w:rsidP="009B3B92">
      <w:pPr>
        <w:pStyle w:val="20"/>
        <w:ind w:left="0" w:firstLine="700"/>
        <w:jc w:val="both"/>
        <w:rPr>
          <w:sz w:val="28"/>
        </w:rPr>
      </w:pPr>
      <w:r w:rsidRPr="009B3B92">
        <w:rPr>
          <w:sz w:val="28"/>
        </w:rPr>
        <w:t>-</w:t>
      </w:r>
      <w:r w:rsidR="009B3B92">
        <w:rPr>
          <w:sz w:val="28"/>
        </w:rPr>
        <w:t xml:space="preserve"> </w:t>
      </w:r>
      <w:r w:rsidRPr="009B3B92">
        <w:rPr>
          <w:sz w:val="28"/>
        </w:rPr>
        <w:t>Укрепление семейных отношений;</w:t>
      </w:r>
    </w:p>
    <w:p w:rsidR="000334BF" w:rsidRPr="009B3B92" w:rsidRDefault="000D4E9C" w:rsidP="009B3B92">
      <w:pPr>
        <w:pStyle w:val="20"/>
        <w:numPr>
          <w:ilvl w:val="0"/>
          <w:numId w:val="3"/>
        </w:numPr>
        <w:tabs>
          <w:tab w:val="left" w:pos="945"/>
        </w:tabs>
        <w:ind w:left="0" w:firstLine="700"/>
        <w:jc w:val="both"/>
        <w:rPr>
          <w:sz w:val="28"/>
        </w:rPr>
      </w:pPr>
      <w:bookmarkStart w:id="8" w:name="bookmark7"/>
      <w:bookmarkEnd w:id="8"/>
      <w:r w:rsidRPr="009B3B92">
        <w:rPr>
          <w:sz w:val="28"/>
        </w:rPr>
        <w:t xml:space="preserve">Пропаганда декоративно </w:t>
      </w:r>
      <w:r w:rsidRPr="009B3B92">
        <w:rPr>
          <w:color w:val="000000"/>
          <w:sz w:val="28"/>
        </w:rPr>
        <w:t xml:space="preserve">- </w:t>
      </w:r>
      <w:r w:rsidRPr="009B3B92">
        <w:rPr>
          <w:sz w:val="28"/>
        </w:rPr>
        <w:t>прикладного творчества;</w:t>
      </w:r>
    </w:p>
    <w:p w:rsidR="000334BF" w:rsidRDefault="000D4E9C" w:rsidP="009B3B92">
      <w:pPr>
        <w:pStyle w:val="20"/>
        <w:numPr>
          <w:ilvl w:val="0"/>
          <w:numId w:val="3"/>
        </w:numPr>
        <w:tabs>
          <w:tab w:val="left" w:pos="965"/>
        </w:tabs>
        <w:spacing w:after="260"/>
        <w:ind w:left="840" w:hanging="120"/>
        <w:jc w:val="both"/>
        <w:rPr>
          <w:sz w:val="28"/>
        </w:rPr>
      </w:pPr>
      <w:bookmarkStart w:id="9" w:name="bookmark8"/>
      <w:bookmarkEnd w:id="9"/>
      <w:r w:rsidRPr="009B3B92">
        <w:rPr>
          <w:sz w:val="28"/>
        </w:rPr>
        <w:t>Развитие чувства гордости за свой труд и бережное отношение к труду других людей.</w:t>
      </w:r>
    </w:p>
    <w:p w:rsidR="001A769B" w:rsidRPr="009B3B92" w:rsidRDefault="001A769B" w:rsidP="001A769B">
      <w:pPr>
        <w:pStyle w:val="20"/>
        <w:tabs>
          <w:tab w:val="left" w:pos="965"/>
        </w:tabs>
        <w:spacing w:after="260"/>
        <w:ind w:left="840" w:firstLine="0"/>
        <w:jc w:val="both"/>
        <w:rPr>
          <w:sz w:val="28"/>
        </w:rPr>
      </w:pPr>
    </w:p>
    <w:p w:rsidR="000334BF" w:rsidRPr="009B3B92" w:rsidRDefault="000D4E9C" w:rsidP="009B3B92">
      <w:pPr>
        <w:pStyle w:val="20"/>
        <w:numPr>
          <w:ilvl w:val="0"/>
          <w:numId w:val="2"/>
        </w:numPr>
        <w:tabs>
          <w:tab w:val="left" w:pos="1321"/>
        </w:tabs>
        <w:spacing w:line="283" w:lineRule="auto"/>
        <w:ind w:left="0" w:firstLine="960"/>
        <w:jc w:val="both"/>
        <w:rPr>
          <w:sz w:val="28"/>
        </w:rPr>
      </w:pPr>
      <w:bookmarkStart w:id="10" w:name="bookmark9"/>
      <w:bookmarkEnd w:id="10"/>
      <w:r w:rsidRPr="009B3B92">
        <w:rPr>
          <w:b/>
          <w:bCs/>
          <w:color w:val="000000"/>
          <w:sz w:val="28"/>
        </w:rPr>
        <w:lastRenderedPageBreak/>
        <w:t>Участники конкурса.</w:t>
      </w:r>
    </w:p>
    <w:p w:rsidR="000334BF" w:rsidRPr="009B3B92" w:rsidRDefault="000D4E9C" w:rsidP="009B3B92">
      <w:pPr>
        <w:pStyle w:val="20"/>
        <w:spacing w:after="400" w:line="283" w:lineRule="auto"/>
        <w:ind w:firstLine="320"/>
        <w:jc w:val="both"/>
        <w:rPr>
          <w:sz w:val="28"/>
        </w:rPr>
      </w:pPr>
      <w:r w:rsidRPr="009B3B92">
        <w:rPr>
          <w:sz w:val="28"/>
        </w:rPr>
        <w:t xml:space="preserve">К участию </w:t>
      </w:r>
      <w:r w:rsidRPr="009B3B92">
        <w:rPr>
          <w:color w:val="000000"/>
          <w:sz w:val="28"/>
        </w:rPr>
        <w:t xml:space="preserve">в </w:t>
      </w:r>
      <w:r w:rsidRPr="009B3B92">
        <w:rPr>
          <w:sz w:val="28"/>
        </w:rPr>
        <w:t>конкурсе приглашаются все желающие. Участниками конкурса могут быть коллективы (предприятия, образовательные учреждения, организации города, семейные, смешанные и т.д.), а также индивидуальные авторы кукол.</w:t>
      </w:r>
    </w:p>
    <w:p w:rsidR="000334BF" w:rsidRPr="009B3B92" w:rsidRDefault="00E40735" w:rsidP="009B3B92">
      <w:pPr>
        <w:pStyle w:val="20"/>
        <w:numPr>
          <w:ilvl w:val="0"/>
          <w:numId w:val="2"/>
        </w:numPr>
        <w:tabs>
          <w:tab w:val="left" w:pos="1316"/>
        </w:tabs>
        <w:ind w:left="0" w:firstLine="960"/>
        <w:jc w:val="both"/>
        <w:rPr>
          <w:sz w:val="28"/>
        </w:rPr>
      </w:pPr>
      <w:bookmarkStart w:id="11" w:name="bookmark10"/>
      <w:bookmarkEnd w:id="11"/>
      <w:r>
        <w:rPr>
          <w:b/>
          <w:bCs/>
          <w:color w:val="000000"/>
          <w:sz w:val="28"/>
        </w:rPr>
        <w:t>Порядок</w:t>
      </w:r>
      <w:r w:rsidR="000D4E9C" w:rsidRPr="009B3B92">
        <w:rPr>
          <w:b/>
          <w:bCs/>
          <w:color w:val="000000"/>
          <w:sz w:val="28"/>
        </w:rPr>
        <w:t xml:space="preserve"> проведения </w:t>
      </w:r>
      <w:r w:rsidR="000D4E9C" w:rsidRPr="009B3B92">
        <w:rPr>
          <w:b/>
          <w:bCs/>
          <w:sz w:val="28"/>
        </w:rPr>
        <w:t>конкурса.</w:t>
      </w:r>
    </w:p>
    <w:p w:rsidR="000334BF" w:rsidRPr="00DD5120" w:rsidRDefault="000D4E9C" w:rsidP="009B3B92">
      <w:pPr>
        <w:pStyle w:val="20"/>
        <w:spacing w:after="260"/>
        <w:ind w:firstLine="320"/>
        <w:jc w:val="both"/>
        <w:rPr>
          <w:sz w:val="28"/>
        </w:rPr>
      </w:pPr>
      <w:r w:rsidRPr="009B3B92">
        <w:rPr>
          <w:sz w:val="28"/>
        </w:rPr>
        <w:t xml:space="preserve">Конкурс проводится </w:t>
      </w:r>
      <w:r w:rsidR="00FB4A33">
        <w:rPr>
          <w:sz w:val="28"/>
        </w:rPr>
        <w:t>22 февраля 2026 г</w:t>
      </w:r>
      <w:r w:rsidR="00FB4A33" w:rsidRPr="00DD5120">
        <w:rPr>
          <w:sz w:val="28"/>
        </w:rPr>
        <w:t>.</w:t>
      </w:r>
      <w:r w:rsidRPr="00DD5120">
        <w:rPr>
          <w:sz w:val="28"/>
        </w:rPr>
        <w:t xml:space="preserve"> </w:t>
      </w:r>
      <w:r w:rsidR="00FB4A33" w:rsidRPr="00DD5120">
        <w:rPr>
          <w:sz w:val="28"/>
        </w:rPr>
        <w:t xml:space="preserve">в городе </w:t>
      </w:r>
      <w:r w:rsidR="00E40735" w:rsidRPr="00DD5120">
        <w:rPr>
          <w:sz w:val="28"/>
        </w:rPr>
        <w:t>Торопец,</w:t>
      </w:r>
      <w:r w:rsidR="00FB4A33" w:rsidRPr="00DD5120">
        <w:rPr>
          <w:sz w:val="28"/>
        </w:rPr>
        <w:t xml:space="preserve"> пл.</w:t>
      </w:r>
      <w:r w:rsidRPr="00DD5120">
        <w:rPr>
          <w:sz w:val="28"/>
        </w:rPr>
        <w:t xml:space="preserve"> Базарная, с 12.00 до 14.00</w:t>
      </w:r>
    </w:p>
    <w:p w:rsidR="000334BF" w:rsidRPr="00DD5120" w:rsidRDefault="000D4E9C">
      <w:pPr>
        <w:pStyle w:val="1"/>
        <w:numPr>
          <w:ilvl w:val="0"/>
          <w:numId w:val="3"/>
        </w:numPr>
        <w:tabs>
          <w:tab w:val="left" w:pos="263"/>
        </w:tabs>
        <w:ind w:firstLine="0"/>
      </w:pPr>
      <w:bookmarkStart w:id="12" w:name="bookmark11"/>
      <w:bookmarkEnd w:id="12"/>
      <w:r w:rsidRPr="00DD5120">
        <w:t xml:space="preserve">11.00 - Регистрация участников, установка чучел </w:t>
      </w:r>
    </w:p>
    <w:p w:rsidR="000334BF" w:rsidRPr="00DD5120" w:rsidRDefault="000D4E9C">
      <w:pPr>
        <w:pStyle w:val="1"/>
        <w:numPr>
          <w:ilvl w:val="0"/>
          <w:numId w:val="3"/>
        </w:numPr>
        <w:tabs>
          <w:tab w:val="left" w:pos="263"/>
        </w:tabs>
        <w:ind w:firstLine="0"/>
      </w:pPr>
      <w:bookmarkStart w:id="13" w:name="bookmark12"/>
      <w:bookmarkEnd w:id="13"/>
      <w:r w:rsidRPr="00DD5120">
        <w:t xml:space="preserve">12.00 - 13.00 - Голосование </w:t>
      </w:r>
    </w:p>
    <w:p w:rsidR="000334BF" w:rsidRPr="00DD5120" w:rsidRDefault="00E40735">
      <w:pPr>
        <w:pStyle w:val="1"/>
        <w:numPr>
          <w:ilvl w:val="0"/>
          <w:numId w:val="3"/>
        </w:numPr>
        <w:tabs>
          <w:tab w:val="left" w:pos="263"/>
        </w:tabs>
        <w:spacing w:after="360"/>
        <w:ind w:firstLine="0"/>
      </w:pPr>
      <w:bookmarkStart w:id="14" w:name="bookmark13"/>
      <w:bookmarkEnd w:id="14"/>
      <w:r w:rsidRPr="00DD5120">
        <w:t xml:space="preserve">13.30 - Подведение итогов, </w:t>
      </w:r>
      <w:r w:rsidR="000D4E9C" w:rsidRPr="00DD5120">
        <w:t>церемония награждения</w:t>
      </w:r>
    </w:p>
    <w:p w:rsidR="000334BF" w:rsidRDefault="000D4E9C">
      <w:pPr>
        <w:pStyle w:val="11"/>
        <w:keepNext/>
        <w:keepLines/>
        <w:numPr>
          <w:ilvl w:val="0"/>
          <w:numId w:val="2"/>
        </w:numPr>
        <w:tabs>
          <w:tab w:val="left" w:pos="759"/>
        </w:tabs>
      </w:pPr>
      <w:bookmarkStart w:id="15" w:name="bookmark16"/>
      <w:bookmarkStart w:id="16" w:name="bookmark14"/>
      <w:bookmarkStart w:id="17" w:name="bookmark15"/>
      <w:bookmarkStart w:id="18" w:name="bookmark17"/>
      <w:bookmarkEnd w:id="15"/>
      <w:r>
        <w:t>Условия конкурса.</w:t>
      </w:r>
      <w:bookmarkEnd w:id="16"/>
      <w:bookmarkEnd w:id="17"/>
      <w:bookmarkEnd w:id="18"/>
    </w:p>
    <w:p w:rsidR="000334BF" w:rsidRDefault="000D4E9C">
      <w:pPr>
        <w:pStyle w:val="1"/>
        <w:spacing w:after="100" w:line="257" w:lineRule="auto"/>
        <w:ind w:firstLine="380"/>
      </w:pPr>
      <w:r>
        <w:t>К участию в конкурсе допускаются масленичные чучела высотой не менее 1,5 - 2 метра от уровня земли, диаметр шеста не более 35 мм, выполненные из любых материалов.</w:t>
      </w:r>
    </w:p>
    <w:p w:rsidR="000334BF" w:rsidRDefault="000D4E9C">
      <w:pPr>
        <w:pStyle w:val="1"/>
        <w:ind w:firstLine="0"/>
      </w:pPr>
      <w:r>
        <w:t>Работа может быть выполнена как в традиционных народных мотивах, так и в оригинальном авторском решении.</w:t>
      </w:r>
    </w:p>
    <w:p w:rsidR="000334BF" w:rsidRDefault="000D4E9C">
      <w:pPr>
        <w:pStyle w:val="1"/>
        <w:jc w:val="both"/>
      </w:pPr>
      <w:r>
        <w:t>Конструкция чучела должна предусматривать возможность установки куклы на открытой площадке. Куклы должны иметь устойчивую подставку: крестовину, удлиненный шест (брус), специальную опору.</w:t>
      </w:r>
    </w:p>
    <w:p w:rsidR="000334BF" w:rsidRDefault="000D4E9C">
      <w:pPr>
        <w:pStyle w:val="1"/>
        <w:jc w:val="both"/>
      </w:pPr>
      <w:r>
        <w:t>Каждый участник может представить на конкурс не более одной работы.</w:t>
      </w:r>
    </w:p>
    <w:p w:rsidR="000334BF" w:rsidRDefault="000D4E9C">
      <w:pPr>
        <w:pStyle w:val="1"/>
        <w:jc w:val="both"/>
      </w:pPr>
      <w:r>
        <w:t>Чучело должно сопровождаться этикеткой (с указанием Ф.И.О автора(ов), организации и т.д. и наименования работы.</w:t>
      </w:r>
    </w:p>
    <w:p w:rsidR="000334BF" w:rsidRDefault="000D4E9C">
      <w:pPr>
        <w:pStyle w:val="1"/>
        <w:jc w:val="both"/>
      </w:pPr>
      <w:r>
        <w:t>Обязательным условием является присутствие авторов рядом с конкурсными работами при подведении итогов.</w:t>
      </w:r>
    </w:p>
    <w:p w:rsidR="000334BF" w:rsidRDefault="000D4E9C">
      <w:pPr>
        <w:pStyle w:val="1"/>
        <w:jc w:val="both"/>
      </w:pPr>
      <w:r>
        <w:t>По окончании праздника конкурсные работы должны быть самостоятельно вывезены с территории городской площади. Не допускается сжигание чучел на территории проведения праздника.</w:t>
      </w:r>
    </w:p>
    <w:p w:rsidR="000334BF" w:rsidRDefault="000D4E9C">
      <w:pPr>
        <w:pStyle w:val="1"/>
        <w:spacing w:after="360"/>
        <w:jc w:val="both"/>
      </w:pPr>
      <w:r>
        <w:t>К участию в конкурсе не допускаются Чучела, изготовленные с использованием элементов, противоречащих Конституции и законам РФ (разжигание межнациональной розни, использование эротических образов, пропаганда наркотиков, алкоголя и т.д.)</w:t>
      </w:r>
    </w:p>
    <w:p w:rsidR="000334BF" w:rsidRDefault="000D4E9C">
      <w:pPr>
        <w:pStyle w:val="11"/>
        <w:keepNext/>
        <w:keepLines/>
        <w:numPr>
          <w:ilvl w:val="0"/>
          <w:numId w:val="2"/>
        </w:numPr>
        <w:tabs>
          <w:tab w:val="left" w:pos="759"/>
        </w:tabs>
        <w:spacing w:line="259" w:lineRule="auto"/>
      </w:pPr>
      <w:bookmarkStart w:id="19" w:name="bookmark20"/>
      <w:bookmarkStart w:id="20" w:name="bookmark18"/>
      <w:bookmarkStart w:id="21" w:name="bookmark19"/>
      <w:bookmarkStart w:id="22" w:name="bookmark21"/>
      <w:bookmarkEnd w:id="19"/>
      <w:r>
        <w:t>Подведение итогов</w:t>
      </w:r>
      <w:bookmarkEnd w:id="20"/>
      <w:bookmarkEnd w:id="21"/>
      <w:bookmarkEnd w:id="22"/>
    </w:p>
    <w:p w:rsidR="000334BF" w:rsidRPr="001A769B" w:rsidRDefault="000D4E9C">
      <w:pPr>
        <w:pStyle w:val="1"/>
        <w:spacing w:line="259" w:lineRule="auto"/>
        <w:rPr>
          <w:sz w:val="24"/>
        </w:rPr>
      </w:pPr>
      <w:r w:rsidRPr="001A769B">
        <w:rPr>
          <w:sz w:val="24"/>
        </w:rPr>
        <w:t>Победитель и призеры определяются путем зрительского голосования, подсчет голосов производится комиссией, состоящей из представителей организаторов конкурса.</w:t>
      </w:r>
    </w:p>
    <w:p w:rsidR="000334BF" w:rsidRPr="001A769B" w:rsidRDefault="000D4E9C">
      <w:pPr>
        <w:pStyle w:val="1"/>
        <w:spacing w:line="259" w:lineRule="auto"/>
        <w:rPr>
          <w:sz w:val="24"/>
        </w:rPr>
      </w:pPr>
      <w:r w:rsidRPr="001A769B">
        <w:rPr>
          <w:sz w:val="24"/>
        </w:rPr>
        <w:t>Победитель и призеры, набравшие наибольшее количество голосов, награждаются памятными подарками. Остальные участники - поощрительными призами за участие.</w:t>
      </w:r>
    </w:p>
    <w:p w:rsidR="001A769B" w:rsidRDefault="000D4E9C" w:rsidP="001A769B">
      <w:pPr>
        <w:pStyle w:val="1"/>
        <w:spacing w:line="259" w:lineRule="auto"/>
        <w:ind w:firstLine="380"/>
        <w:rPr>
          <w:sz w:val="24"/>
        </w:rPr>
      </w:pPr>
      <w:r w:rsidRPr="001A769B">
        <w:rPr>
          <w:sz w:val="24"/>
        </w:rPr>
        <w:t xml:space="preserve">Призы победителю, призерам и участникам </w:t>
      </w:r>
      <w:r w:rsidR="001A769B" w:rsidRPr="001A769B">
        <w:rPr>
          <w:sz w:val="24"/>
        </w:rPr>
        <w:t>конкурса предоставляет</w:t>
      </w:r>
    </w:p>
    <w:p w:rsidR="000334BF" w:rsidRPr="001A769B" w:rsidRDefault="001A769B" w:rsidP="001A769B">
      <w:pPr>
        <w:pStyle w:val="1"/>
        <w:spacing w:line="259" w:lineRule="auto"/>
        <w:ind w:firstLine="380"/>
        <w:rPr>
          <w:sz w:val="24"/>
        </w:rPr>
      </w:pPr>
      <w:r w:rsidRPr="001A769B">
        <w:rPr>
          <w:sz w:val="24"/>
        </w:rPr>
        <w:t xml:space="preserve"> компания</w:t>
      </w:r>
      <w:r w:rsidRPr="001A769B">
        <w:rPr>
          <w:rFonts w:ascii="WordVisi_MSFontService" w:hAnsi="WordVisi_MSFontService" w:cs="Segoe UI"/>
          <w:sz w:val="26"/>
        </w:rPr>
        <w:t xml:space="preserve"> О</w:t>
      </w:r>
      <w:r w:rsidRPr="001A769B">
        <w:rPr>
          <w:rFonts w:ascii="WordVisi_MSFontService" w:hAnsi="WordVisi_MSFontService" w:cs="Segoe UI"/>
          <w:b/>
          <w:bCs/>
          <w:sz w:val="26"/>
        </w:rPr>
        <w:t>ОО ТПК «Феликс» - мебельная фабрика.</w:t>
      </w:r>
    </w:p>
    <w:p w:rsidR="001A769B" w:rsidRDefault="000D4E9C" w:rsidP="001A769B">
      <w:pPr>
        <w:pStyle w:val="1"/>
        <w:spacing w:line="259" w:lineRule="auto"/>
        <w:ind w:left="284" w:firstLine="0"/>
        <w:jc w:val="both"/>
        <w:rPr>
          <w:sz w:val="24"/>
        </w:rPr>
      </w:pPr>
      <w:r w:rsidRPr="001A769B">
        <w:rPr>
          <w:sz w:val="24"/>
        </w:rPr>
        <w:t xml:space="preserve">Заявки на участие принимаются </w:t>
      </w:r>
      <w:r w:rsidR="00984EA9" w:rsidRPr="001A769B">
        <w:rPr>
          <w:sz w:val="24"/>
        </w:rPr>
        <w:t>до 18</w:t>
      </w:r>
      <w:r w:rsidR="00FB4A33" w:rsidRPr="001A769B">
        <w:rPr>
          <w:sz w:val="24"/>
        </w:rPr>
        <w:t xml:space="preserve"> февраля 2026</w:t>
      </w:r>
      <w:r w:rsidRPr="001A769B">
        <w:rPr>
          <w:sz w:val="24"/>
        </w:rPr>
        <w:t xml:space="preserve"> года</w:t>
      </w:r>
      <w:r w:rsidR="00D611AF" w:rsidRPr="001A769B">
        <w:rPr>
          <w:sz w:val="24"/>
        </w:rPr>
        <w:t xml:space="preserve"> (Приложение 1</w:t>
      </w:r>
      <w:r w:rsidR="00984EA9" w:rsidRPr="001A769B">
        <w:rPr>
          <w:sz w:val="24"/>
        </w:rPr>
        <w:t xml:space="preserve">) на </w:t>
      </w:r>
      <w:r w:rsidR="001A769B">
        <w:rPr>
          <w:sz w:val="24"/>
        </w:rPr>
        <w:t xml:space="preserve">электронную почту </w:t>
      </w:r>
      <w:r w:rsidR="00984EA9" w:rsidRPr="001A769B">
        <w:rPr>
          <w:sz w:val="24"/>
        </w:rPr>
        <w:t>организаторов</w:t>
      </w:r>
      <w:r w:rsidR="00984EA9" w:rsidRPr="001A769B">
        <w:rPr>
          <w:rStyle w:val="aa"/>
          <w:sz w:val="24"/>
        </w:rPr>
        <w:t xml:space="preserve"> </w:t>
      </w:r>
      <w:hyperlink r:id="rId9" w:history="1">
        <w:r w:rsidR="00984EA9" w:rsidRPr="001A769B">
          <w:rPr>
            <w:rStyle w:val="aa"/>
            <w:sz w:val="24"/>
          </w:rPr>
          <w:t>swe.tina83@yandex.ru</w:t>
        </w:r>
      </w:hyperlink>
      <w:r w:rsidR="007B29FD" w:rsidRPr="001A769B">
        <w:rPr>
          <w:sz w:val="24"/>
        </w:rPr>
        <w:t xml:space="preserve"> </w:t>
      </w:r>
      <w:r w:rsidR="001A769B">
        <w:rPr>
          <w:sz w:val="24"/>
        </w:rPr>
        <w:t xml:space="preserve"> </w:t>
      </w:r>
      <w:r w:rsidR="00984EA9" w:rsidRPr="001A769B">
        <w:rPr>
          <w:sz w:val="24"/>
        </w:rPr>
        <w:t xml:space="preserve">с пометкой «ЧУДО МАСЛЕНИЦА!», </w:t>
      </w:r>
    </w:p>
    <w:p w:rsidR="000334BF" w:rsidRPr="001A769B" w:rsidRDefault="00984EA9" w:rsidP="001A769B">
      <w:pPr>
        <w:pStyle w:val="1"/>
        <w:spacing w:line="259" w:lineRule="auto"/>
        <w:ind w:left="284" w:firstLine="0"/>
        <w:jc w:val="both"/>
        <w:rPr>
          <w:sz w:val="24"/>
        </w:rPr>
      </w:pPr>
      <w:r w:rsidRPr="001A769B">
        <w:rPr>
          <w:sz w:val="24"/>
        </w:rPr>
        <w:t xml:space="preserve">телефон: </w:t>
      </w:r>
      <w:r w:rsidR="007B29FD" w:rsidRPr="001A769B">
        <w:rPr>
          <w:sz w:val="24"/>
        </w:rPr>
        <w:t>8 910 849 33 13</w:t>
      </w:r>
      <w:r w:rsidRPr="001A769B">
        <w:rPr>
          <w:sz w:val="24"/>
        </w:rPr>
        <w:t>.</w:t>
      </w:r>
      <w:r w:rsidR="000D4E9C">
        <w:br w:type="page"/>
      </w:r>
    </w:p>
    <w:p w:rsidR="000334BF" w:rsidRDefault="000D4E9C">
      <w:pPr>
        <w:pStyle w:val="1"/>
        <w:ind w:right="200" w:firstLine="0"/>
        <w:jc w:val="right"/>
      </w:pPr>
      <w:r>
        <w:rPr>
          <w:b/>
          <w:bCs/>
        </w:rPr>
        <w:lastRenderedPageBreak/>
        <w:t>Приложение №1</w:t>
      </w:r>
    </w:p>
    <w:p w:rsidR="000334BF" w:rsidRDefault="000D4E9C">
      <w:pPr>
        <w:pStyle w:val="1"/>
        <w:spacing w:line="257" w:lineRule="auto"/>
        <w:ind w:firstLine="0"/>
        <w:jc w:val="center"/>
      </w:pPr>
      <w:r>
        <w:rPr>
          <w:b/>
          <w:bCs/>
        </w:rPr>
        <w:t>ЗАЯВКА</w:t>
      </w:r>
    </w:p>
    <w:p w:rsidR="000334BF" w:rsidRDefault="000D4E9C" w:rsidP="00E40735">
      <w:pPr>
        <w:pStyle w:val="1"/>
        <w:spacing w:after="680" w:line="257" w:lineRule="auto"/>
        <w:ind w:firstLine="0"/>
        <w:jc w:val="center"/>
      </w:pPr>
      <w:r>
        <w:rPr>
          <w:b/>
          <w:bCs/>
        </w:rPr>
        <w:t>на участие конкурсе масленичных чучел</w:t>
      </w:r>
      <w:r>
        <w:rPr>
          <w:b/>
          <w:bCs/>
        </w:rPr>
        <w:br/>
        <w:t>"ЧУДО МАСЛЕНИЦА!"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3974"/>
        <w:gridCol w:w="5501"/>
      </w:tblGrid>
      <w:tr w:rsidR="000334BF">
        <w:trPr>
          <w:trHeight w:hRule="exact" w:val="595"/>
          <w:jc w:val="center"/>
        </w:trPr>
        <w:tc>
          <w:tcPr>
            <w:tcW w:w="103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4BF" w:rsidRDefault="000D4E9C">
            <w:pPr>
              <w:pStyle w:val="a9"/>
              <w:ind w:firstLine="0"/>
              <w:jc w:val="center"/>
            </w:pPr>
            <w:r>
              <w:rPr>
                <w:b/>
                <w:bCs/>
              </w:rPr>
              <w:t>Информация об участнике</w:t>
            </w:r>
          </w:p>
        </w:tc>
      </w:tr>
      <w:tr w:rsidR="000334BF">
        <w:trPr>
          <w:trHeight w:hRule="exact" w:val="138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4BF" w:rsidRDefault="000D4E9C">
            <w:pPr>
              <w:pStyle w:val="a9"/>
              <w:ind w:firstLine="320"/>
            </w:pPr>
            <w:r>
              <w:t>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4BF" w:rsidRDefault="000D4E9C" w:rsidP="00E40735">
            <w:pPr>
              <w:pStyle w:val="a9"/>
              <w:ind w:firstLine="0"/>
            </w:pPr>
            <w:r>
              <w:t xml:space="preserve">Ф.И.О. автора (авторов)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4BF" w:rsidRDefault="000334BF">
            <w:pPr>
              <w:rPr>
                <w:sz w:val="10"/>
                <w:szCs w:val="10"/>
              </w:rPr>
            </w:pPr>
          </w:p>
        </w:tc>
      </w:tr>
      <w:tr w:rsidR="000334BF">
        <w:trPr>
          <w:trHeight w:hRule="exact" w:val="106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4BF" w:rsidRDefault="000D4E9C">
            <w:pPr>
              <w:pStyle w:val="a9"/>
              <w:ind w:firstLine="320"/>
            </w:pPr>
            <w:r>
              <w:t>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9B" w:rsidRDefault="000D4E9C">
            <w:pPr>
              <w:pStyle w:val="a9"/>
              <w:ind w:firstLine="0"/>
            </w:pPr>
            <w:r>
              <w:t xml:space="preserve">Ф.И.О. руководителя </w:t>
            </w:r>
          </w:p>
          <w:p w:rsidR="001A769B" w:rsidRDefault="000D4E9C">
            <w:pPr>
              <w:pStyle w:val="a9"/>
              <w:ind w:firstLine="0"/>
            </w:pPr>
            <w:r>
              <w:t xml:space="preserve">авторского коллектива </w:t>
            </w:r>
          </w:p>
          <w:p w:rsidR="000334BF" w:rsidRDefault="000D4E9C">
            <w:pPr>
              <w:pStyle w:val="a9"/>
              <w:ind w:firstLine="0"/>
            </w:pPr>
            <w:r>
              <w:t>(если есть)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4BF" w:rsidRDefault="000334BF">
            <w:pPr>
              <w:rPr>
                <w:sz w:val="10"/>
                <w:szCs w:val="10"/>
              </w:rPr>
            </w:pPr>
          </w:p>
        </w:tc>
      </w:tr>
      <w:tr w:rsidR="000334BF">
        <w:trPr>
          <w:trHeight w:hRule="exact" w:val="77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4BF" w:rsidRDefault="000D4E9C">
            <w:pPr>
              <w:pStyle w:val="a9"/>
              <w:ind w:firstLine="320"/>
            </w:pPr>
            <w:r>
              <w:t>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4BF" w:rsidRPr="00E40735" w:rsidRDefault="000D4E9C">
            <w:pPr>
              <w:pStyle w:val="a9"/>
              <w:ind w:firstLine="0"/>
            </w:pPr>
            <w:r>
              <w:t>Название организации</w:t>
            </w:r>
            <w:r w:rsidR="00E40735">
              <w:rPr>
                <w:lang w:val="en-US"/>
              </w:rPr>
              <w:t xml:space="preserve"> </w:t>
            </w:r>
            <w:r w:rsidR="00E40735">
              <w:t>(учреждения)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4BF" w:rsidRDefault="000334BF">
            <w:pPr>
              <w:rPr>
                <w:sz w:val="10"/>
                <w:szCs w:val="10"/>
              </w:rPr>
            </w:pPr>
          </w:p>
        </w:tc>
      </w:tr>
      <w:tr w:rsidR="000334BF">
        <w:trPr>
          <w:trHeight w:hRule="exact" w:val="111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4BF" w:rsidRDefault="000D4E9C">
            <w:pPr>
              <w:pStyle w:val="a9"/>
              <w:ind w:firstLine="320"/>
            </w:pPr>
            <w:r>
              <w:t>4.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4BF" w:rsidRDefault="000D4E9C">
            <w:pPr>
              <w:pStyle w:val="a9"/>
              <w:spacing w:line="264" w:lineRule="auto"/>
              <w:ind w:firstLine="0"/>
            </w:pPr>
            <w:r>
              <w:t>Контактный телефон участника, эл. адрес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4BF" w:rsidRDefault="000334BF">
            <w:pPr>
              <w:rPr>
                <w:sz w:val="10"/>
                <w:szCs w:val="10"/>
              </w:rPr>
            </w:pPr>
          </w:p>
        </w:tc>
      </w:tr>
      <w:tr w:rsidR="000334BF">
        <w:trPr>
          <w:trHeight w:hRule="exact" w:val="78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4BF" w:rsidRDefault="000D4E9C">
            <w:pPr>
              <w:pStyle w:val="a9"/>
              <w:ind w:firstLine="320"/>
            </w:pPr>
            <w:r>
              <w:t>5.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4BF" w:rsidRDefault="000D4E9C">
            <w:pPr>
              <w:pStyle w:val="a9"/>
              <w:ind w:firstLine="0"/>
            </w:pPr>
            <w:r>
              <w:t>Название работы (имя чучела)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4BF" w:rsidRDefault="000334BF">
            <w:pPr>
              <w:rPr>
                <w:sz w:val="10"/>
                <w:szCs w:val="10"/>
              </w:rPr>
            </w:pPr>
          </w:p>
        </w:tc>
      </w:tr>
    </w:tbl>
    <w:p w:rsidR="000D4E9C" w:rsidRDefault="000D4E9C"/>
    <w:sectPr w:rsidR="000D4E9C" w:rsidSect="00984EA9">
      <w:pgSz w:w="11900" w:h="16840"/>
      <w:pgMar w:top="720" w:right="720" w:bottom="720" w:left="720" w:header="830" w:footer="14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0F7" w:rsidRDefault="00FF10F7">
      <w:r>
        <w:separator/>
      </w:r>
    </w:p>
  </w:endnote>
  <w:endnote w:type="continuationSeparator" w:id="0">
    <w:p w:rsidR="00FF10F7" w:rsidRDefault="00FF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ordVisi_MSFontServic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0F7" w:rsidRDefault="00FF10F7"/>
  </w:footnote>
  <w:footnote w:type="continuationSeparator" w:id="0">
    <w:p w:rsidR="00FF10F7" w:rsidRDefault="00FF10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2230"/>
    <w:multiLevelType w:val="multilevel"/>
    <w:tmpl w:val="AA7CC4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51A08"/>
    <w:multiLevelType w:val="hybridMultilevel"/>
    <w:tmpl w:val="AE289F2E"/>
    <w:lvl w:ilvl="0" w:tplc="5DECAEF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1A4D3810"/>
    <w:multiLevelType w:val="multilevel"/>
    <w:tmpl w:val="121CFA0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71489D"/>
    <w:multiLevelType w:val="multilevel"/>
    <w:tmpl w:val="ECF2A0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BF"/>
    <w:rsid w:val="000334BF"/>
    <w:rsid w:val="00074831"/>
    <w:rsid w:val="000D4E9C"/>
    <w:rsid w:val="001A769B"/>
    <w:rsid w:val="0031184D"/>
    <w:rsid w:val="007B29FD"/>
    <w:rsid w:val="007C6C07"/>
    <w:rsid w:val="00984EA9"/>
    <w:rsid w:val="009B3B92"/>
    <w:rsid w:val="00D611AF"/>
    <w:rsid w:val="00DD5120"/>
    <w:rsid w:val="00E40735"/>
    <w:rsid w:val="00FB4A33"/>
    <w:rsid w:val="00FD4C1D"/>
    <w:rsid w:val="00F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2EADA-0676-4A66-B70B-EF36442D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/>
      <w:strike w:val="0"/>
      <w:color w:val="902A44"/>
      <w:sz w:val="13"/>
      <w:szCs w:val="13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31313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16" w:lineRule="auto"/>
    </w:pPr>
    <w:rPr>
      <w:rFonts w:ascii="Arial" w:eastAsia="Arial" w:hAnsi="Arial" w:cs="Arial"/>
      <w:b/>
      <w:bCs/>
      <w:smallCaps/>
      <w:color w:val="902A44"/>
      <w:sz w:val="13"/>
      <w:szCs w:val="13"/>
    </w:rPr>
  </w:style>
  <w:style w:type="paragraph" w:customStyle="1" w:styleId="20">
    <w:name w:val="Основной текст (2)"/>
    <w:basedOn w:val="a"/>
    <w:link w:val="2"/>
    <w:pPr>
      <w:spacing w:line="276" w:lineRule="auto"/>
      <w:ind w:left="700" w:firstLine="290"/>
    </w:pPr>
    <w:rPr>
      <w:rFonts w:ascii="Times New Roman" w:eastAsia="Times New Roman" w:hAnsi="Times New Roman" w:cs="Times New Roman"/>
      <w:color w:val="131313"/>
      <w:sz w:val="22"/>
      <w:szCs w:val="22"/>
    </w:rPr>
  </w:style>
  <w:style w:type="paragraph" w:customStyle="1" w:styleId="1">
    <w:name w:val="Основной текст1"/>
    <w:basedOn w:val="a"/>
    <w:link w:val="a5"/>
    <w:pPr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57" w:lineRule="auto"/>
      <w:ind w:firstLine="3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pPr>
      <w:ind w:firstLine="300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7B29FD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DD5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A769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769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we.tina8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Natalya</cp:lastModifiedBy>
  <cp:revision>8</cp:revision>
  <cp:lastPrinted>2026-02-10T15:09:00Z</cp:lastPrinted>
  <dcterms:created xsi:type="dcterms:W3CDTF">2026-01-21T06:56:00Z</dcterms:created>
  <dcterms:modified xsi:type="dcterms:W3CDTF">2026-02-10T15:16:00Z</dcterms:modified>
</cp:coreProperties>
</file>